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47F" w:rsidRPr="00C3047F" w:rsidRDefault="00C3047F" w:rsidP="00C3047F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Аннотация к рабочей  программе</w:t>
      </w:r>
      <w:r w:rsidRPr="00C304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по</w:t>
      </w:r>
      <w:bookmarkStart w:id="0" w:name="_GoBack"/>
      <w:bookmarkEnd w:id="0"/>
      <w:r w:rsidRPr="00C304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учебному предмету</w:t>
      </w:r>
    </w:p>
    <w:p w:rsidR="00C3047F" w:rsidRPr="00C3047F" w:rsidRDefault="00C3047F" w:rsidP="00C3047F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304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«Основы религиозной культуры и светской этики.</w:t>
      </w:r>
    </w:p>
    <w:p w:rsidR="00C3047F" w:rsidRPr="002D0D20" w:rsidRDefault="00C3047F" w:rsidP="002D0D20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304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Модуль: Основы православной культуры»4 класс</w:t>
      </w:r>
    </w:p>
    <w:p w:rsidR="00C3047F" w:rsidRDefault="00C3047F" w:rsidP="002D0D20">
      <w:pPr>
        <w:tabs>
          <w:tab w:val="left" w:pos="506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04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Рабочая программа комплексного учебного курса «Основы религиозных культур и светской этики. Модуль: Основы православной культуры» для 4 класса</w:t>
      </w:r>
      <w:r w:rsidRPr="00C30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разработана на основе Программы комплексного учебного курса «Основы духовно – нравственной культуры народов России</w:t>
      </w:r>
      <w:r w:rsidRPr="00C304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», авторской программы Л.Л.Шевченко «Основы православная культуры» (Москва, </w:t>
      </w:r>
      <w:r w:rsidRPr="00C3047F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 поддержки культурно – исторических традиций Отечества,</w:t>
      </w:r>
      <w:r w:rsidRPr="00C304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</w:t>
      </w:r>
      <w:r w:rsidR="00AE25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22</w:t>
      </w:r>
      <w:r w:rsidRPr="00C304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</w:t>
      </w:r>
      <w:r w:rsidRPr="00C3047F">
        <w:rPr>
          <w:rFonts w:ascii="Times New Roman" w:eastAsia="Times New Roman" w:hAnsi="Times New Roman" w:cs="Times New Roman"/>
          <w:sz w:val="24"/>
          <w:szCs w:val="24"/>
          <w:lang w:eastAsia="ru-RU"/>
        </w:rPr>
        <w:t>), в соответствии с требованиями Федерального компонента государственного стандарта начального общего образования.</w:t>
      </w:r>
    </w:p>
    <w:p w:rsidR="002D0D20" w:rsidRPr="002D0D20" w:rsidRDefault="002D0D20" w:rsidP="002D0D20">
      <w:pPr>
        <w:tabs>
          <w:tab w:val="left" w:pos="506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0D20">
        <w:rPr>
          <w:rFonts w:ascii="Times New Roman" w:eastAsia="Times New Roman" w:hAnsi="Times New Roman" w:cs="Times New Roman"/>
          <w:sz w:val="24"/>
          <w:szCs w:val="24"/>
          <w:lang w:eastAsia="ru-RU"/>
        </w:rPr>
        <w:t>В  МБОУ «НОШ №31» по результатам мониторинга был выбран  модуль «Основы православной культуры».Модуль изучается в течение учебного года в объёме 34 часа как предмет, входящий в состав федерального компонента базисного учебного плана, 1 час в неделю.</w:t>
      </w:r>
    </w:p>
    <w:p w:rsidR="002D0D20" w:rsidRPr="002D0D20" w:rsidRDefault="002D0D20" w:rsidP="002D0D20">
      <w:pPr>
        <w:tabs>
          <w:tab w:val="left" w:pos="506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0D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 модуля «Основы православной культуры» - ознакомить школьников с историей, культурой и основными ценностями </w:t>
      </w:r>
      <w:hyperlink r:id="rId4" w:tooltip="Православие" w:history="1">
        <w:r w:rsidRPr="00717CB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православного христианства</w:t>
        </w:r>
      </w:hyperlink>
      <w:r w:rsidRPr="002D0D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Изучение данного модуляне только расширит образовательный кругозор обучающихся, но и окажет воспитательное воздействие на процесс формирования порядочного, честного, достойного гражданина, соблюдающего Конституцию и законы Российской Федерации, уважающего её культурные традиции, готового к межкультурному, межэтническому и межконфессиональному диалогу. </w:t>
      </w:r>
    </w:p>
    <w:p w:rsidR="002D0D20" w:rsidRPr="002D0D20" w:rsidRDefault="002D0D20" w:rsidP="002D0D20">
      <w:pPr>
        <w:tabs>
          <w:tab w:val="left" w:pos="5068"/>
        </w:tabs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D0D2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Основные задачи учебного курса:</w:t>
      </w:r>
    </w:p>
    <w:p w:rsidR="002D0D20" w:rsidRPr="002D0D20" w:rsidRDefault="002D0D20" w:rsidP="002D0D20">
      <w:pPr>
        <w:tabs>
          <w:tab w:val="left" w:pos="506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0D20">
        <w:rPr>
          <w:rFonts w:ascii="Times New Roman" w:eastAsia="Times New Roman" w:hAnsi="Times New Roman" w:cs="Times New Roman"/>
          <w:sz w:val="24"/>
          <w:szCs w:val="24"/>
          <w:lang w:eastAsia="ru-RU"/>
        </w:rPr>
        <w:t>• знакомство обучающихся с основами православной культуры;</w:t>
      </w:r>
    </w:p>
    <w:p w:rsidR="002D0D20" w:rsidRPr="002D0D20" w:rsidRDefault="002D0D20" w:rsidP="002D0D20">
      <w:pPr>
        <w:tabs>
          <w:tab w:val="left" w:pos="506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0D20">
        <w:rPr>
          <w:rFonts w:ascii="Times New Roman" w:eastAsia="Times New Roman" w:hAnsi="Times New Roman" w:cs="Times New Roman"/>
          <w:sz w:val="24"/>
          <w:szCs w:val="24"/>
          <w:lang w:eastAsia="ru-RU"/>
        </w:rPr>
        <w:t>• развитие представлений младшего подростка о значении нравственных норм и ценностей для достойной жизни личности, семьи, общества;</w:t>
      </w:r>
    </w:p>
    <w:p w:rsidR="002D0D20" w:rsidRPr="002D0D20" w:rsidRDefault="002D0D20" w:rsidP="002D0D20">
      <w:pPr>
        <w:tabs>
          <w:tab w:val="left" w:pos="506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0D20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обобщение знаний, понятий и представлений о духовной культуре и морали, полученных обучающимися в начальной школе, и формирование у них ценностно-смысловых мировоззренческих основ, обеспечивающих целостное восприятие отечественной истории и культуры при изучении гуманитарных предметов на ступени основной школы;</w:t>
      </w:r>
    </w:p>
    <w:p w:rsidR="00717CBF" w:rsidRDefault="002D0D20" w:rsidP="00717CBF">
      <w:pPr>
        <w:tabs>
          <w:tab w:val="left" w:pos="506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0D20">
        <w:rPr>
          <w:rFonts w:ascii="Times New Roman" w:eastAsia="Times New Roman" w:hAnsi="Times New Roman" w:cs="Times New Roman"/>
          <w:sz w:val="24"/>
          <w:szCs w:val="24"/>
          <w:lang w:eastAsia="ru-RU"/>
        </w:rPr>
        <w:t>• развитие способностей младших школьников к общению в полиэтнической и многоконфессиональной среде на основе взаимного уважения и диалога во имя общественного мира и согласия.</w:t>
      </w:r>
    </w:p>
    <w:p w:rsidR="00717CBF" w:rsidRPr="00717CBF" w:rsidRDefault="00717CBF" w:rsidP="00717CBF">
      <w:pPr>
        <w:tabs>
          <w:tab w:val="left" w:pos="506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7C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Для реализации программного содержания используется </w:t>
      </w:r>
      <w:r w:rsidRPr="00717CBF">
        <w:rPr>
          <w:rFonts w:ascii="Times New Roman" w:eastAsia="Times New Roman" w:hAnsi="Times New Roman" w:cs="Times New Roman"/>
          <w:sz w:val="24"/>
          <w:szCs w:val="24"/>
          <w:lang w:eastAsia="ru-RU"/>
        </w:rPr>
        <w:t>УМК:</w:t>
      </w:r>
    </w:p>
    <w:p w:rsidR="00717CBF" w:rsidRPr="00717CBF" w:rsidRDefault="00717CBF" w:rsidP="00717CBF">
      <w:pPr>
        <w:tabs>
          <w:tab w:val="left" w:pos="5068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17CBF">
        <w:rPr>
          <w:rFonts w:ascii="Times New Roman" w:eastAsia="Times New Roman" w:hAnsi="Times New Roman" w:cs="Times New Roman"/>
          <w:sz w:val="24"/>
          <w:szCs w:val="24"/>
          <w:lang w:eastAsia="ru-RU"/>
        </w:rPr>
        <w:t>1. Шевченко Л.Л.. Программа предмета «Основы православной культуры»  М., Центр поддержки культурно – исторических традиций Отечества, 20</w:t>
      </w:r>
      <w:r w:rsidR="00AE25EA"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  <w:r w:rsidRPr="00717C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год. </w:t>
      </w:r>
    </w:p>
    <w:p w:rsidR="00717CBF" w:rsidRPr="00717CBF" w:rsidRDefault="00717CBF" w:rsidP="00717CBF">
      <w:pPr>
        <w:tabs>
          <w:tab w:val="left" w:pos="5068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17CBF">
        <w:rPr>
          <w:rFonts w:ascii="Times New Roman" w:eastAsia="Times New Roman" w:hAnsi="Times New Roman" w:cs="Times New Roman"/>
          <w:sz w:val="24"/>
          <w:szCs w:val="24"/>
        </w:rPr>
        <w:t>2.</w:t>
      </w:r>
      <w:r w:rsidRPr="00717CBF">
        <w:rPr>
          <w:rFonts w:ascii="Times New Roman" w:eastAsia="Times New Roman" w:hAnsi="Times New Roman" w:cs="Times New Roman"/>
          <w:sz w:val="24"/>
          <w:szCs w:val="24"/>
          <w:lang w:eastAsia="ru-RU"/>
        </w:rPr>
        <w:t>Шевченко Л.Л. «Основы духовно-нравственной культуры народов России. Основы православной культуры».  Учебник для 4 класса. М., Центр поддержки культурно – исторических традиций Отечества, 20</w:t>
      </w:r>
      <w:r w:rsidR="00AE25EA"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  <w:r w:rsidRPr="00717C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</w:p>
    <w:p w:rsidR="009D769C" w:rsidRDefault="00717CBF" w:rsidP="009D769C">
      <w:pPr>
        <w:tabs>
          <w:tab w:val="left" w:pos="506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7CBF"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717CBF">
        <w:rPr>
          <w:rFonts w:ascii="Times New Roman" w:eastAsia="Times New Roman" w:hAnsi="Times New Roman" w:cs="Times New Roman"/>
          <w:sz w:val="24"/>
          <w:szCs w:val="24"/>
          <w:lang w:eastAsia="ru-RU"/>
        </w:rPr>
        <w:t>Шевченко Л.Л. «Православная культура». Методическое пособие для учителя.  М., Центр поддержки культурно – исторических традиций Отечества, 20</w:t>
      </w:r>
      <w:r w:rsidR="00AE25EA"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  <w:r w:rsidRPr="00717C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</w:p>
    <w:p w:rsidR="009D769C" w:rsidRDefault="009D769C" w:rsidP="009D769C">
      <w:pPr>
        <w:tabs>
          <w:tab w:val="left" w:pos="506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9D769C" w:rsidSect="00E445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55182"/>
    <w:rsid w:val="00255182"/>
    <w:rsid w:val="002D0D20"/>
    <w:rsid w:val="003043DB"/>
    <w:rsid w:val="005E0611"/>
    <w:rsid w:val="00717CBF"/>
    <w:rsid w:val="007A3159"/>
    <w:rsid w:val="008108D9"/>
    <w:rsid w:val="00985CDD"/>
    <w:rsid w:val="009D769C"/>
    <w:rsid w:val="00AE25EA"/>
    <w:rsid w:val="00B13AD3"/>
    <w:rsid w:val="00C3047F"/>
    <w:rsid w:val="00C54C1A"/>
    <w:rsid w:val="00E445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5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ru.wikipedia.org/wiki/%D0%9F%D1%80%D0%B0%D0%B2%D0%BE%D1%81%D0%BB%D0%B0%D0%B2%D0%B8%D0%B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417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Учитель</cp:lastModifiedBy>
  <cp:revision>10</cp:revision>
  <dcterms:created xsi:type="dcterms:W3CDTF">2015-04-01T12:04:00Z</dcterms:created>
  <dcterms:modified xsi:type="dcterms:W3CDTF">2023-09-08T14:28:00Z</dcterms:modified>
</cp:coreProperties>
</file>